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4E" w:rsidRDefault="00230D4E" w:rsidP="00230D4E">
      <w:pPr>
        <w:rPr>
          <w:rFonts w:ascii="Times New Roman" w:hAnsi="Times New Roman"/>
        </w:rPr>
      </w:pPr>
      <w:r>
        <w:rPr>
          <w:rFonts w:ascii="Times New Roman" w:hAnsi="Times New Roman"/>
        </w:rPr>
        <w:t>Kaitlyn Kelleher</w:t>
      </w:r>
    </w:p>
    <w:p w:rsidR="00230D4E" w:rsidRDefault="00230D4E" w:rsidP="00230D4E">
      <w:pPr>
        <w:rPr>
          <w:rFonts w:ascii="Times New Roman" w:hAnsi="Times New Roman"/>
        </w:rPr>
      </w:pPr>
      <w:r>
        <w:rPr>
          <w:rFonts w:ascii="Times New Roman" w:hAnsi="Times New Roman"/>
        </w:rPr>
        <w:t>ECI 435 (001)</w:t>
      </w:r>
    </w:p>
    <w:p w:rsidR="00230D4E" w:rsidRDefault="00230D4E" w:rsidP="00230D4E">
      <w:pPr>
        <w:rPr>
          <w:rFonts w:ascii="Times New Roman" w:hAnsi="Times New Roman"/>
        </w:rPr>
      </w:pPr>
      <w:r>
        <w:rPr>
          <w:rFonts w:ascii="Times New Roman" w:hAnsi="Times New Roman"/>
        </w:rPr>
        <w:t>October 2, 2012</w:t>
      </w:r>
    </w:p>
    <w:p w:rsidR="00230D4E" w:rsidRDefault="00230D4E" w:rsidP="00230D4E">
      <w:pPr>
        <w:rPr>
          <w:rFonts w:ascii="Times New Roman" w:hAnsi="Times New Roman"/>
        </w:rPr>
      </w:pPr>
    </w:p>
    <w:p w:rsidR="00230D4E" w:rsidRPr="00334427" w:rsidRDefault="00334427" w:rsidP="00230D4E">
      <w:pPr>
        <w:jc w:val="center"/>
        <w:rPr>
          <w:rFonts w:ascii="Times New Roman" w:hAnsi="Times New Roman"/>
          <w:b/>
          <w:u w:val="single"/>
        </w:rPr>
      </w:pPr>
      <w:r>
        <w:rPr>
          <w:rFonts w:ascii="Times New Roman" w:hAnsi="Times New Roman"/>
          <w:b/>
          <w:u w:val="single"/>
        </w:rPr>
        <w:t>Cherokee in Modern Society</w:t>
      </w:r>
    </w:p>
    <w:p w:rsidR="00CB52CC" w:rsidRPr="00C43C84" w:rsidRDefault="00CB52CC" w:rsidP="00230D4E">
      <w:pPr>
        <w:rPr>
          <w:rFonts w:ascii="Times New Roman" w:hAnsi="Times New Roman"/>
        </w:rPr>
      </w:pPr>
    </w:p>
    <w:p w:rsidR="00CB52CC" w:rsidRPr="00230D4E" w:rsidRDefault="00CB52CC" w:rsidP="00C43C84">
      <w:pPr>
        <w:spacing w:line="480" w:lineRule="auto"/>
        <w:rPr>
          <w:rFonts w:ascii="Times New Roman" w:hAnsi="Times New Roman"/>
          <w:b/>
          <w:i/>
        </w:rPr>
      </w:pPr>
      <w:r w:rsidRPr="00230D4E">
        <w:rPr>
          <w:rFonts w:ascii="Times New Roman" w:hAnsi="Times New Roman"/>
          <w:b/>
          <w:i/>
        </w:rPr>
        <w:t>I. Introduction</w:t>
      </w:r>
    </w:p>
    <w:p w:rsidR="004A6616" w:rsidRPr="00C43C84" w:rsidRDefault="00CB52CC" w:rsidP="00C43C84">
      <w:pPr>
        <w:spacing w:line="480" w:lineRule="auto"/>
        <w:rPr>
          <w:rFonts w:ascii="Times New Roman" w:hAnsi="Times New Roman"/>
        </w:rPr>
      </w:pPr>
      <w:r w:rsidRPr="00C43C84">
        <w:rPr>
          <w:rFonts w:ascii="Times New Roman" w:hAnsi="Times New Roman"/>
        </w:rPr>
        <w:tab/>
      </w:r>
      <w:r w:rsidR="00E945CA" w:rsidRPr="00C43C84">
        <w:rPr>
          <w:rFonts w:ascii="Times New Roman" w:hAnsi="Times New Roman"/>
        </w:rPr>
        <w:t xml:space="preserve">The perspectives of present day American Indians are often ignored in the pages of American History, because their cultures are considered defeated by European illnesses and mainstream assimilation. This is not true. </w:t>
      </w:r>
      <w:r w:rsidRPr="00C43C84">
        <w:rPr>
          <w:rFonts w:ascii="Times New Roman" w:hAnsi="Times New Roman"/>
        </w:rPr>
        <w:t xml:space="preserve">Sherman Alexie’s </w:t>
      </w:r>
      <w:r w:rsidR="00E945CA" w:rsidRPr="00C43C84">
        <w:rPr>
          <w:rFonts w:ascii="Times New Roman" w:hAnsi="Times New Roman"/>
        </w:rPr>
        <w:t xml:space="preserve">popular </w:t>
      </w:r>
      <w:r w:rsidRPr="00C43C84">
        <w:rPr>
          <w:rFonts w:ascii="Times New Roman" w:hAnsi="Times New Roman"/>
        </w:rPr>
        <w:t xml:space="preserve">young adult novel, </w:t>
      </w:r>
      <w:r w:rsidRPr="00C43C84">
        <w:rPr>
          <w:rFonts w:ascii="Times New Roman" w:hAnsi="Times New Roman"/>
          <w:i/>
        </w:rPr>
        <w:t>The Absolutely True Diary of a Part-Time Indian</w:t>
      </w:r>
      <w:r w:rsidR="00230D4E">
        <w:rPr>
          <w:rFonts w:ascii="Times New Roman" w:hAnsi="Times New Roman"/>
          <w:i/>
        </w:rPr>
        <w:t>,</w:t>
      </w:r>
      <w:r w:rsidR="001C415C">
        <w:rPr>
          <w:rStyle w:val="FootnoteReference"/>
          <w:rFonts w:ascii="Times New Roman" w:hAnsi="Times New Roman"/>
        </w:rPr>
        <w:footnoteReference w:id="-1"/>
      </w:r>
      <w:r w:rsidRPr="00C43C84">
        <w:rPr>
          <w:rFonts w:ascii="Times New Roman" w:hAnsi="Times New Roman"/>
        </w:rPr>
        <w:t xml:space="preserve"> is rumored to be the manifestation of Alexie’s autobiographical account of his adolescence. </w:t>
      </w:r>
      <w:r w:rsidR="00E945CA" w:rsidRPr="00C43C84">
        <w:rPr>
          <w:rFonts w:ascii="Times New Roman" w:hAnsi="Times New Roman"/>
        </w:rPr>
        <w:t>In a T</w:t>
      </w:r>
      <w:r w:rsidR="00357780" w:rsidRPr="00C43C84">
        <w:rPr>
          <w:rFonts w:ascii="Times New Roman" w:hAnsi="Times New Roman"/>
        </w:rPr>
        <w:t>exas conference, Alexie himself admits that the story is largely autobiographic</w:t>
      </w:r>
      <w:r w:rsidR="00E945CA" w:rsidRPr="00C43C84">
        <w:rPr>
          <w:rFonts w:ascii="Times New Roman" w:hAnsi="Times New Roman"/>
        </w:rPr>
        <w:t>al</w:t>
      </w:r>
      <w:r w:rsidR="00357780" w:rsidRPr="00C43C84">
        <w:rPr>
          <w:rFonts w:ascii="Times New Roman" w:hAnsi="Times New Roman"/>
        </w:rPr>
        <w:t>.</w:t>
      </w:r>
      <w:r w:rsidR="00230D4E">
        <w:rPr>
          <w:rStyle w:val="FootnoteReference"/>
          <w:rFonts w:ascii="Times New Roman" w:hAnsi="Times New Roman"/>
        </w:rPr>
        <w:footnoteReference w:id="0"/>
      </w:r>
      <w:r w:rsidR="00357780" w:rsidRPr="00C43C84">
        <w:rPr>
          <w:rFonts w:ascii="Times New Roman" w:hAnsi="Times New Roman"/>
        </w:rPr>
        <w:t xml:space="preserve"> </w:t>
      </w:r>
      <w:r w:rsidRPr="00C43C84">
        <w:rPr>
          <w:rFonts w:ascii="Times New Roman" w:hAnsi="Times New Roman"/>
        </w:rPr>
        <w:t>It is</w:t>
      </w:r>
      <w:r w:rsidR="00230D4E">
        <w:rPr>
          <w:rFonts w:ascii="Times New Roman" w:hAnsi="Times New Roman"/>
        </w:rPr>
        <w:t xml:space="preserve"> a </w:t>
      </w:r>
      <w:r w:rsidR="00712D08" w:rsidRPr="00C43C84">
        <w:rPr>
          <w:rFonts w:ascii="Times New Roman" w:hAnsi="Times New Roman"/>
        </w:rPr>
        <w:t xml:space="preserve">“coming of age” </w:t>
      </w:r>
      <w:r w:rsidR="00230D4E">
        <w:rPr>
          <w:rFonts w:ascii="Times New Roman" w:hAnsi="Times New Roman"/>
        </w:rPr>
        <w:t>story about a</w:t>
      </w:r>
      <w:r w:rsidRPr="00C43C84">
        <w:rPr>
          <w:rFonts w:ascii="Times New Roman" w:hAnsi="Times New Roman"/>
        </w:rPr>
        <w:t xml:space="preserve"> young man</w:t>
      </w:r>
      <w:r w:rsidR="00230D4E">
        <w:rPr>
          <w:rFonts w:ascii="Times New Roman" w:hAnsi="Times New Roman"/>
        </w:rPr>
        <w:t>,</w:t>
      </w:r>
      <w:r w:rsidRPr="00C43C84">
        <w:rPr>
          <w:rFonts w:ascii="Times New Roman" w:hAnsi="Times New Roman"/>
        </w:rPr>
        <w:t xml:space="preserve"> named Arnold Spirit (aka “Junior</w:t>
      </w:r>
      <w:r w:rsidR="00E945CA" w:rsidRPr="00C43C84">
        <w:rPr>
          <w:rFonts w:ascii="Times New Roman" w:hAnsi="Times New Roman"/>
        </w:rPr>
        <w:t>”</w:t>
      </w:r>
      <w:r w:rsidR="00230D4E">
        <w:rPr>
          <w:rFonts w:ascii="Times New Roman" w:hAnsi="Times New Roman"/>
        </w:rPr>
        <w:t>). Within the pages of the novel, this adolescent</w:t>
      </w:r>
      <w:r w:rsidRPr="00C43C84">
        <w:rPr>
          <w:rFonts w:ascii="Times New Roman" w:hAnsi="Times New Roman"/>
        </w:rPr>
        <w:t xml:space="preserve"> struggles to understand his American Indian identity in the midst of a poverty stricke</w:t>
      </w:r>
      <w:r w:rsidR="00230D4E">
        <w:rPr>
          <w:rFonts w:ascii="Times New Roman" w:hAnsi="Times New Roman"/>
        </w:rPr>
        <w:t xml:space="preserve">n education and familial loss. </w:t>
      </w:r>
      <w:r w:rsidRPr="00C43C84">
        <w:rPr>
          <w:rFonts w:ascii="Times New Roman" w:hAnsi="Times New Roman"/>
        </w:rPr>
        <w:t xml:space="preserve">Arnold Spirit </w:t>
      </w:r>
      <w:r w:rsidR="00E945CA" w:rsidRPr="00C43C84">
        <w:rPr>
          <w:rFonts w:ascii="Times New Roman" w:hAnsi="Times New Roman"/>
        </w:rPr>
        <w:t>discovers</w:t>
      </w:r>
      <w:r w:rsidR="004A6616" w:rsidRPr="00C43C84">
        <w:rPr>
          <w:rFonts w:ascii="Times New Roman" w:hAnsi="Times New Roman"/>
        </w:rPr>
        <w:t xml:space="preserve"> that his </w:t>
      </w:r>
      <w:r w:rsidR="00230D4E" w:rsidRPr="00C43C84">
        <w:rPr>
          <w:rFonts w:ascii="Times New Roman" w:hAnsi="Times New Roman"/>
        </w:rPr>
        <w:t>mother, as a high school student, previously owned his school textbook</w:t>
      </w:r>
      <w:r w:rsidR="00230D4E">
        <w:rPr>
          <w:rFonts w:ascii="Times New Roman" w:hAnsi="Times New Roman"/>
        </w:rPr>
        <w:t>. This discovery indicates an outdated education, so Arnold</w:t>
      </w:r>
      <w:r w:rsidR="004A6616" w:rsidRPr="00C43C84">
        <w:rPr>
          <w:rFonts w:ascii="Times New Roman" w:hAnsi="Times New Roman"/>
        </w:rPr>
        <w:t xml:space="preserve"> </w:t>
      </w:r>
      <w:r w:rsidRPr="00C43C84">
        <w:rPr>
          <w:rFonts w:ascii="Times New Roman" w:hAnsi="Times New Roman"/>
        </w:rPr>
        <w:t>decides to</w:t>
      </w:r>
      <w:r w:rsidR="00230D4E">
        <w:rPr>
          <w:rFonts w:ascii="Times New Roman" w:hAnsi="Times New Roman"/>
        </w:rPr>
        <w:t xml:space="preserve"> forsake his</w:t>
      </w:r>
      <w:r w:rsidR="004A6616" w:rsidRPr="00C43C84">
        <w:rPr>
          <w:rFonts w:ascii="Times New Roman" w:hAnsi="Times New Roman"/>
        </w:rPr>
        <w:t xml:space="preserve"> reserv</w:t>
      </w:r>
      <w:r w:rsidR="00230D4E">
        <w:rPr>
          <w:rFonts w:ascii="Times New Roman" w:hAnsi="Times New Roman"/>
        </w:rPr>
        <w:t>ation’s school for a</w:t>
      </w:r>
      <w:r w:rsidR="00E945CA" w:rsidRPr="00C43C84">
        <w:rPr>
          <w:rFonts w:ascii="Times New Roman" w:hAnsi="Times New Roman"/>
        </w:rPr>
        <w:t xml:space="preserve"> </w:t>
      </w:r>
      <w:r w:rsidR="00230D4E" w:rsidRPr="00C43C84">
        <w:rPr>
          <w:rFonts w:ascii="Times New Roman" w:hAnsi="Times New Roman"/>
        </w:rPr>
        <w:t>predominantly</w:t>
      </w:r>
      <w:r w:rsidR="00E945CA" w:rsidRPr="00C43C84">
        <w:rPr>
          <w:rFonts w:ascii="Times New Roman" w:hAnsi="Times New Roman"/>
        </w:rPr>
        <w:t xml:space="preserve"> white </w:t>
      </w:r>
      <w:r w:rsidR="00712D08" w:rsidRPr="00C43C84">
        <w:rPr>
          <w:rFonts w:ascii="Times New Roman" w:hAnsi="Times New Roman"/>
        </w:rPr>
        <w:t>public school</w:t>
      </w:r>
      <w:r w:rsidR="004A6616" w:rsidRPr="00C43C84">
        <w:rPr>
          <w:rFonts w:ascii="Times New Roman" w:hAnsi="Times New Roman"/>
        </w:rPr>
        <w:t xml:space="preserve"> in a neighboring town. Arnold feels that this move is</w:t>
      </w:r>
      <w:r w:rsidR="00230D4E">
        <w:rPr>
          <w:rFonts w:ascii="Times New Roman" w:hAnsi="Times New Roman"/>
        </w:rPr>
        <w:t xml:space="preserve"> necessary for his survival, but</w:t>
      </w:r>
      <w:r w:rsidR="004A6616" w:rsidRPr="00C43C84">
        <w:rPr>
          <w:rFonts w:ascii="Times New Roman" w:hAnsi="Times New Roman"/>
        </w:rPr>
        <w:t xml:space="preserve"> he tries</w:t>
      </w:r>
      <w:r w:rsidR="00230D4E">
        <w:rPr>
          <w:rFonts w:ascii="Times New Roman" w:hAnsi="Times New Roman"/>
        </w:rPr>
        <w:t>, desperately,</w:t>
      </w:r>
      <w:r w:rsidR="004A6616" w:rsidRPr="00C43C84">
        <w:rPr>
          <w:rFonts w:ascii="Times New Roman" w:hAnsi="Times New Roman"/>
        </w:rPr>
        <w:t xml:space="preserve"> to hang on to his American Indian identity along the way.</w:t>
      </w:r>
    </w:p>
    <w:p w:rsidR="00357780" w:rsidRPr="00C43C84" w:rsidRDefault="004A6616" w:rsidP="00C43C84">
      <w:pPr>
        <w:spacing w:line="480" w:lineRule="auto"/>
        <w:rPr>
          <w:rFonts w:ascii="Times New Roman" w:hAnsi="Times New Roman"/>
        </w:rPr>
      </w:pPr>
      <w:r w:rsidRPr="00C43C84">
        <w:rPr>
          <w:rFonts w:ascii="Times New Roman" w:hAnsi="Times New Roman"/>
        </w:rPr>
        <w:tab/>
        <w:t xml:space="preserve">This story raises thought provoking questions for readers. Such questions can include a study </w:t>
      </w:r>
      <w:r w:rsidR="00C8305B">
        <w:rPr>
          <w:rFonts w:ascii="Times New Roman" w:hAnsi="Times New Roman"/>
        </w:rPr>
        <w:t>of what is being done to embrace</w:t>
      </w:r>
      <w:r w:rsidR="001C415C">
        <w:rPr>
          <w:rFonts w:ascii="Times New Roman" w:hAnsi="Times New Roman"/>
        </w:rPr>
        <w:t xml:space="preserve"> N</w:t>
      </w:r>
      <w:r w:rsidR="00C8305B">
        <w:rPr>
          <w:rFonts w:ascii="Times New Roman" w:hAnsi="Times New Roman"/>
        </w:rPr>
        <w:t>ative American culture in</w:t>
      </w:r>
      <w:r w:rsidRPr="00C43C84">
        <w:rPr>
          <w:rFonts w:ascii="Times New Roman" w:hAnsi="Times New Roman"/>
        </w:rPr>
        <w:t xml:space="preserve"> this modern age. After Alexie’s novel, readers begin to understand that mainstream American culture forsakes “the Indian” as a long-gone figure of the past. This cannot be</w:t>
      </w:r>
      <w:r w:rsidR="006D6972" w:rsidRPr="00C43C84">
        <w:rPr>
          <w:rFonts w:ascii="Times New Roman" w:hAnsi="Times New Roman"/>
        </w:rPr>
        <w:t xml:space="preserve"> universally</w:t>
      </w:r>
      <w:r w:rsidRPr="00C43C84">
        <w:rPr>
          <w:rFonts w:ascii="Times New Roman" w:hAnsi="Times New Roman"/>
        </w:rPr>
        <w:t xml:space="preserve"> true, because it is not the nature of culture to simply vanish. It changes form. </w:t>
      </w:r>
      <w:r w:rsidR="00357780" w:rsidRPr="00C43C84">
        <w:rPr>
          <w:rFonts w:ascii="Times New Roman" w:hAnsi="Times New Roman"/>
        </w:rPr>
        <w:t xml:space="preserve"> </w:t>
      </w:r>
      <w:r w:rsidR="008B43B8" w:rsidRPr="00C43C84">
        <w:rPr>
          <w:rFonts w:ascii="Times New Roman" w:hAnsi="Times New Roman"/>
        </w:rPr>
        <w:t>T</w:t>
      </w:r>
      <w:r w:rsidRPr="00C43C84">
        <w:rPr>
          <w:rFonts w:ascii="Times New Roman" w:hAnsi="Times New Roman"/>
        </w:rPr>
        <w:t>his concept provoked a study o</w:t>
      </w:r>
      <w:r w:rsidR="00AD2FC8" w:rsidRPr="00C43C84">
        <w:rPr>
          <w:rFonts w:ascii="Times New Roman" w:hAnsi="Times New Roman"/>
        </w:rPr>
        <w:t>f how American Indian cultures</w:t>
      </w:r>
      <w:r w:rsidRPr="00C43C84">
        <w:rPr>
          <w:rFonts w:ascii="Times New Roman" w:hAnsi="Times New Roman"/>
        </w:rPr>
        <w:t xml:space="preserve"> currently exist in North Carolina, and what is </w:t>
      </w:r>
      <w:r w:rsidR="00712D08" w:rsidRPr="00C43C84">
        <w:rPr>
          <w:rFonts w:ascii="Times New Roman" w:hAnsi="Times New Roman"/>
        </w:rPr>
        <w:t>being done to help them find a voice in a modern society</w:t>
      </w:r>
      <w:r w:rsidRPr="00C43C84">
        <w:rPr>
          <w:rFonts w:ascii="Times New Roman" w:hAnsi="Times New Roman"/>
        </w:rPr>
        <w:t xml:space="preserve">. </w:t>
      </w:r>
      <w:r w:rsidR="00AD2FC8" w:rsidRPr="00C43C84">
        <w:rPr>
          <w:rFonts w:ascii="Times New Roman" w:hAnsi="Times New Roman"/>
        </w:rPr>
        <w:t>Considering that NC has several tribes (some are federally recognized, while others are not), this inquiry will specifically focus on the first to be recognized – the Cherokee.</w:t>
      </w:r>
      <w:r w:rsidRPr="00C43C84">
        <w:rPr>
          <w:rFonts w:ascii="Times New Roman" w:hAnsi="Times New Roman"/>
        </w:rPr>
        <w:t xml:space="preserve"> </w:t>
      </w:r>
      <w:r w:rsidR="00FD04A2">
        <w:rPr>
          <w:rFonts w:ascii="Times New Roman" w:hAnsi="Times New Roman"/>
        </w:rPr>
        <w:t xml:space="preserve">What does the United States Government do, in cooperation with the government of the Eastern Band of Cherokee, </w:t>
      </w:r>
      <w:r w:rsidR="00C8305B">
        <w:rPr>
          <w:rFonts w:ascii="Times New Roman" w:hAnsi="Times New Roman"/>
        </w:rPr>
        <w:t xml:space="preserve">to assist the growth of Cherokee </w:t>
      </w:r>
      <w:r w:rsidR="00FD04A2">
        <w:rPr>
          <w:rFonts w:ascii="Times New Roman" w:hAnsi="Times New Roman"/>
        </w:rPr>
        <w:t>culture?</w:t>
      </w:r>
    </w:p>
    <w:p w:rsidR="00357780" w:rsidRPr="00C43C84" w:rsidRDefault="00357780" w:rsidP="00C43C84">
      <w:pPr>
        <w:spacing w:line="480" w:lineRule="auto"/>
        <w:rPr>
          <w:rFonts w:ascii="Times New Roman" w:hAnsi="Times New Roman"/>
        </w:rPr>
      </w:pPr>
    </w:p>
    <w:p w:rsidR="00357780" w:rsidRPr="00FD04A2" w:rsidRDefault="00357780" w:rsidP="00C43C84">
      <w:pPr>
        <w:spacing w:line="480" w:lineRule="auto"/>
        <w:rPr>
          <w:rFonts w:ascii="Times New Roman" w:hAnsi="Times New Roman"/>
          <w:b/>
          <w:i/>
        </w:rPr>
      </w:pPr>
      <w:r w:rsidRPr="00FD04A2">
        <w:rPr>
          <w:rFonts w:ascii="Times New Roman" w:hAnsi="Times New Roman"/>
          <w:b/>
          <w:i/>
        </w:rPr>
        <w:t>II. History</w:t>
      </w:r>
    </w:p>
    <w:p w:rsidR="000D14CD" w:rsidRPr="00C43C84" w:rsidRDefault="00AD2FC8" w:rsidP="00C43C84">
      <w:pPr>
        <w:spacing w:line="480" w:lineRule="auto"/>
        <w:rPr>
          <w:rFonts w:ascii="Times New Roman" w:hAnsi="Times New Roman"/>
        </w:rPr>
      </w:pPr>
      <w:r w:rsidRPr="00C43C84">
        <w:rPr>
          <w:rFonts w:ascii="Times New Roman" w:hAnsi="Times New Roman"/>
        </w:rPr>
        <w:tab/>
      </w:r>
      <w:r w:rsidR="00D3714B" w:rsidRPr="00C43C84">
        <w:rPr>
          <w:rFonts w:ascii="Times New Roman" w:hAnsi="Times New Roman"/>
        </w:rPr>
        <w:t xml:space="preserve">The Cherokee lands among the mountains of North Carolina are locally known as the “Qualla Boundary,” and, according to the UNC Press’ </w:t>
      </w:r>
      <w:r w:rsidR="00D3714B" w:rsidRPr="00C43C84">
        <w:rPr>
          <w:rFonts w:ascii="Times New Roman" w:hAnsi="Times New Roman"/>
          <w:i/>
        </w:rPr>
        <w:t>Encyclopedia of North Carolina</w:t>
      </w:r>
      <w:r w:rsidR="00D3714B" w:rsidRPr="00C43C84">
        <w:rPr>
          <w:rFonts w:ascii="Times New Roman" w:hAnsi="Times New Roman"/>
        </w:rPr>
        <w:t>,</w:t>
      </w:r>
      <w:r w:rsidR="001C415C">
        <w:rPr>
          <w:rStyle w:val="FootnoteReference"/>
          <w:rFonts w:ascii="Times New Roman" w:hAnsi="Times New Roman"/>
        </w:rPr>
        <w:footnoteReference w:id="1"/>
      </w:r>
      <w:r w:rsidR="00D3714B" w:rsidRPr="00C43C84">
        <w:rPr>
          <w:rFonts w:ascii="Times New Roman" w:hAnsi="Times New Roman"/>
        </w:rPr>
        <w:t xml:space="preserve"> “the federal government never owned the lands comprising the Qualla</w:t>
      </w:r>
      <w:r w:rsidR="000D14CD" w:rsidRPr="00C43C84">
        <w:rPr>
          <w:rFonts w:ascii="Times New Roman" w:hAnsi="Times New Roman"/>
        </w:rPr>
        <w:t xml:space="preserve"> Boundary.” Though President Martin Van Buren forced the Cherokees to walk the Trail of Tears to present day Oklahoma, “Approximately 300-400 Cherokees remained in North Carolina, hiding in the mountains” (</w:t>
      </w:r>
      <w:r w:rsidR="00230D4E">
        <w:rPr>
          <w:rFonts w:ascii="Times New Roman" w:hAnsi="Times New Roman"/>
        </w:rPr>
        <w:t>Anderson, Bell, Wetmore</w:t>
      </w:r>
      <w:r w:rsidR="000D14CD" w:rsidRPr="00C43C84">
        <w:rPr>
          <w:rFonts w:ascii="Times New Roman" w:hAnsi="Times New Roman"/>
        </w:rPr>
        <w:t xml:space="preserve"> 2006). The authors of the </w:t>
      </w:r>
      <w:r w:rsidR="000D14CD" w:rsidRPr="00C43C84">
        <w:rPr>
          <w:rFonts w:ascii="Times New Roman" w:hAnsi="Times New Roman"/>
          <w:i/>
        </w:rPr>
        <w:t xml:space="preserve">Encyclopedia of North Carolina </w:t>
      </w:r>
      <w:r w:rsidR="000D14CD" w:rsidRPr="00C43C84">
        <w:rPr>
          <w:rFonts w:ascii="Times New Roman" w:hAnsi="Times New Roman"/>
        </w:rPr>
        <w:t xml:space="preserve">also report that, </w:t>
      </w:r>
    </w:p>
    <w:p w:rsidR="000D14CD" w:rsidRPr="00C43C84" w:rsidRDefault="000D14CD" w:rsidP="00C43C84">
      <w:pPr>
        <w:spacing w:line="480" w:lineRule="auto"/>
        <w:rPr>
          <w:rFonts w:ascii="Times New Roman" w:hAnsi="Times New Roman"/>
        </w:rPr>
      </w:pPr>
    </w:p>
    <w:p w:rsidR="000D14CD" w:rsidRPr="00C43C84" w:rsidRDefault="00C43C84" w:rsidP="00C43C84">
      <w:pPr>
        <w:ind w:left="720"/>
        <w:rPr>
          <w:rFonts w:ascii="Times New Roman" w:hAnsi="Times New Roman"/>
        </w:rPr>
      </w:pPr>
      <w:r>
        <w:rPr>
          <w:rFonts w:ascii="Times New Roman" w:hAnsi="Times New Roman"/>
        </w:rPr>
        <w:t>M</w:t>
      </w:r>
      <w:r w:rsidR="000D14CD" w:rsidRPr="00C43C84">
        <w:rPr>
          <w:rFonts w:ascii="Times New Roman" w:hAnsi="Times New Roman"/>
        </w:rPr>
        <w:t xml:space="preserve">any Cherokees gave their money to William Holland Thomas, their agent and later their only white chief, to purchase land for them. Thomas acquired many of the tracts that would make up the modern-day Qualla Boundary, the official name of the Cherokee Indian Reservation in North Carolina. These Cherokees-together with the hundreds who had hidden in the mountains, who already </w:t>
      </w:r>
      <w:r w:rsidR="00230D4E" w:rsidRPr="00C43C84">
        <w:rPr>
          <w:rFonts w:ascii="Times New Roman" w:hAnsi="Times New Roman"/>
        </w:rPr>
        <w:t>legally</w:t>
      </w:r>
      <w:r w:rsidR="000D14CD" w:rsidRPr="00C43C84">
        <w:rPr>
          <w:rFonts w:ascii="Times New Roman" w:hAnsi="Times New Roman"/>
        </w:rPr>
        <w:t xml:space="preserve"> owned land through the Treaty of 1817, or who had escaped the Trail of Tears and returned – formed the nucleus of what would become the Eastern Band of Cherokee Indians</w:t>
      </w:r>
    </w:p>
    <w:p w:rsidR="000D14CD" w:rsidRPr="00C43C84" w:rsidRDefault="000D14CD" w:rsidP="00C43C84">
      <w:pPr>
        <w:spacing w:line="480" w:lineRule="auto"/>
        <w:rPr>
          <w:rFonts w:ascii="Times New Roman" w:hAnsi="Times New Roman"/>
        </w:rPr>
      </w:pPr>
    </w:p>
    <w:p w:rsidR="00F621E9" w:rsidRPr="00C43C84" w:rsidRDefault="00EE37D0" w:rsidP="00C43C84">
      <w:pPr>
        <w:spacing w:line="480" w:lineRule="auto"/>
        <w:ind w:firstLine="720"/>
        <w:rPr>
          <w:rFonts w:ascii="Times New Roman" w:hAnsi="Times New Roman"/>
        </w:rPr>
      </w:pPr>
      <w:r w:rsidRPr="00C43C84">
        <w:rPr>
          <w:rFonts w:ascii="Times New Roman" w:hAnsi="Times New Roman"/>
        </w:rPr>
        <w:t>T</w:t>
      </w:r>
      <w:r w:rsidR="00357780" w:rsidRPr="00C43C84">
        <w:rPr>
          <w:rFonts w:ascii="Times New Roman" w:hAnsi="Times New Roman"/>
        </w:rPr>
        <w:t xml:space="preserve">his </w:t>
      </w:r>
      <w:r w:rsidR="00F621E9" w:rsidRPr="00C43C84">
        <w:rPr>
          <w:rFonts w:ascii="Times New Roman" w:hAnsi="Times New Roman"/>
        </w:rPr>
        <w:t>resilience of Cherokee</w:t>
      </w:r>
      <w:r w:rsidR="000D14CD" w:rsidRPr="00C43C84">
        <w:rPr>
          <w:rFonts w:ascii="Times New Roman" w:hAnsi="Times New Roman"/>
        </w:rPr>
        <w:t xml:space="preserve"> culture</w:t>
      </w:r>
      <w:r w:rsidR="00F621E9" w:rsidRPr="00C43C84">
        <w:rPr>
          <w:rFonts w:ascii="Times New Roman" w:hAnsi="Times New Roman"/>
        </w:rPr>
        <w:t>, in the midst of ethnocide,</w:t>
      </w:r>
      <w:r w:rsidR="000D14CD" w:rsidRPr="00C43C84">
        <w:rPr>
          <w:rFonts w:ascii="Times New Roman" w:hAnsi="Times New Roman"/>
        </w:rPr>
        <w:t xml:space="preserve"> marks the beginning of a new a</w:t>
      </w:r>
      <w:r w:rsidR="00F621E9" w:rsidRPr="00C43C84">
        <w:rPr>
          <w:rFonts w:ascii="Times New Roman" w:hAnsi="Times New Roman"/>
        </w:rPr>
        <w:t>ge of modernity</w:t>
      </w:r>
      <w:r w:rsidR="00483EE7" w:rsidRPr="00C43C84">
        <w:rPr>
          <w:rFonts w:ascii="Times New Roman" w:hAnsi="Times New Roman"/>
        </w:rPr>
        <w:t xml:space="preserve">. </w:t>
      </w:r>
    </w:p>
    <w:p w:rsidR="001974B5" w:rsidRPr="00C43C84" w:rsidRDefault="001974B5" w:rsidP="00C43C84">
      <w:pPr>
        <w:spacing w:line="480" w:lineRule="auto"/>
        <w:ind w:firstLine="720"/>
        <w:rPr>
          <w:rFonts w:ascii="Times New Roman" w:hAnsi="Times New Roman"/>
        </w:rPr>
      </w:pPr>
    </w:p>
    <w:p w:rsidR="00810274" w:rsidRPr="00FD04A2" w:rsidRDefault="00FD04A2" w:rsidP="00C43C84">
      <w:pPr>
        <w:spacing w:line="480" w:lineRule="auto"/>
        <w:rPr>
          <w:rFonts w:ascii="Times New Roman" w:hAnsi="Times New Roman"/>
          <w:b/>
          <w:i/>
        </w:rPr>
      </w:pPr>
      <w:r w:rsidRPr="00FD04A2">
        <w:rPr>
          <w:rFonts w:ascii="Times New Roman" w:hAnsi="Times New Roman"/>
          <w:b/>
          <w:i/>
        </w:rPr>
        <w:t>III. O</w:t>
      </w:r>
      <w:r w:rsidR="001974B5" w:rsidRPr="00FD04A2">
        <w:rPr>
          <w:rFonts w:ascii="Times New Roman" w:hAnsi="Times New Roman"/>
          <w:b/>
          <w:i/>
        </w:rPr>
        <w:t>bservatio</w:t>
      </w:r>
      <w:r w:rsidRPr="00FD04A2">
        <w:rPr>
          <w:rFonts w:ascii="Times New Roman" w:hAnsi="Times New Roman"/>
          <w:b/>
          <w:i/>
        </w:rPr>
        <w:t>ns on</w:t>
      </w:r>
      <w:r w:rsidR="001974B5" w:rsidRPr="00FD04A2">
        <w:rPr>
          <w:rFonts w:ascii="Times New Roman" w:hAnsi="Times New Roman"/>
          <w:b/>
          <w:i/>
        </w:rPr>
        <w:t xml:space="preserve"> </w:t>
      </w:r>
      <w:r w:rsidRPr="00FD04A2">
        <w:rPr>
          <w:rFonts w:ascii="Times New Roman" w:hAnsi="Times New Roman" w:cs="Lucida Grande"/>
          <w:b/>
          <w:i/>
          <w:szCs w:val="38"/>
        </w:rPr>
        <w:t>“Eastern Band of Cherokee Indians Land Exchange Act of 2003”</w:t>
      </w:r>
    </w:p>
    <w:p w:rsidR="004137A5" w:rsidRPr="00C43C84" w:rsidRDefault="00810274" w:rsidP="00C43C84">
      <w:pPr>
        <w:spacing w:line="480" w:lineRule="auto"/>
        <w:ind w:firstLine="720"/>
        <w:rPr>
          <w:rFonts w:ascii="Times New Roman" w:hAnsi="Times New Roman"/>
        </w:rPr>
      </w:pPr>
      <w:r w:rsidRPr="00C43C84">
        <w:rPr>
          <w:rFonts w:ascii="Times New Roman" w:hAnsi="Times New Roman" w:cs="Lucida Grande"/>
          <w:szCs w:val="38"/>
        </w:rPr>
        <w:t>The formal name of the “Eastern Band of Cherokee Indians Land Exchange Act of 2003”</w:t>
      </w:r>
      <w:r w:rsidR="00163B6C">
        <w:rPr>
          <w:rStyle w:val="FootnoteReference"/>
          <w:rFonts w:ascii="Times New Roman" w:hAnsi="Times New Roman" w:cs="Lucida Grande"/>
          <w:szCs w:val="38"/>
        </w:rPr>
        <w:footnoteReference w:id="2"/>
      </w:r>
      <w:r w:rsidRPr="00C43C84">
        <w:rPr>
          <w:rFonts w:ascii="Times New Roman" w:hAnsi="Times New Roman" w:cs="Lucida Grande"/>
          <w:szCs w:val="38"/>
        </w:rPr>
        <w:t xml:space="preserve"> is the </w:t>
      </w:r>
      <w:r w:rsidRPr="00C43C84">
        <w:rPr>
          <w:rFonts w:ascii="Times New Roman" w:hAnsi="Times New Roman" w:cs="Lucida Grande"/>
          <w:i/>
          <w:szCs w:val="38"/>
        </w:rPr>
        <w:t>H.R 1409</w:t>
      </w:r>
      <w:r w:rsidRPr="00C43C84">
        <w:rPr>
          <w:rFonts w:ascii="Times New Roman" w:hAnsi="Times New Roman" w:cs="Lucida Grande"/>
          <w:szCs w:val="38"/>
        </w:rPr>
        <w:t xml:space="preserve"> Act of the first session of the 108</w:t>
      </w:r>
      <w:r w:rsidRPr="00C43C84">
        <w:rPr>
          <w:rFonts w:ascii="Times New Roman" w:hAnsi="Times New Roman" w:cs="Lucida Grande"/>
          <w:szCs w:val="38"/>
          <w:vertAlign w:val="superscript"/>
        </w:rPr>
        <w:t>th</w:t>
      </w:r>
      <w:r w:rsidRPr="00C43C84">
        <w:rPr>
          <w:rFonts w:ascii="Times New Roman" w:hAnsi="Times New Roman" w:cs="Lucida Grande"/>
          <w:szCs w:val="38"/>
        </w:rPr>
        <w:t xml:space="preserve"> Congress. It is a primary source legal document that was passed in both the House of Representatives and the Senate. It was “read twice and referred to the Committee on Energy and Natural Resources” (1).</w:t>
      </w:r>
      <w:r w:rsidR="00483EE7" w:rsidRPr="00C43C84">
        <w:rPr>
          <w:rFonts w:ascii="Times New Roman" w:hAnsi="Times New Roman"/>
        </w:rPr>
        <w:t xml:space="preserve"> </w:t>
      </w:r>
      <w:r w:rsidR="004137A5" w:rsidRPr="00C43C84">
        <w:rPr>
          <w:rFonts w:ascii="Times New Roman" w:hAnsi="Times New Roman" w:cs="Lucida Grande"/>
          <w:szCs w:val="38"/>
        </w:rPr>
        <w:t>This source specifically provides the perspective of the U.S. Government on financial issues within Cherokee lands. Within this document, the “Eastern Band of Cherokee Indians Land Exchange Act of 2003” is described as “an act to provide for a federal land exchange for the environmental, educational, and cultural benefit of the American public and the Eastern Band of Cherokee Indians, and for other purposes” (1.)</w:t>
      </w:r>
    </w:p>
    <w:p w:rsidR="004137A5" w:rsidRPr="00C43C84" w:rsidRDefault="004137A5" w:rsidP="00C43C84">
      <w:pPr>
        <w:widowControl w:val="0"/>
        <w:autoSpaceDE w:val="0"/>
        <w:autoSpaceDN w:val="0"/>
        <w:adjustRightInd w:val="0"/>
        <w:spacing w:after="120" w:line="480" w:lineRule="auto"/>
        <w:rPr>
          <w:rFonts w:ascii="Times New Roman" w:hAnsi="Times New Roman" w:cs="Lucida Grande"/>
          <w:szCs w:val="38"/>
        </w:rPr>
      </w:pPr>
      <w:r w:rsidRPr="00C43C84">
        <w:rPr>
          <w:rFonts w:ascii="Times New Roman" w:hAnsi="Times New Roman"/>
        </w:rPr>
        <w:tab/>
      </w:r>
      <w:r w:rsidR="00483EE7" w:rsidRPr="00C43C84">
        <w:rPr>
          <w:rFonts w:ascii="Times New Roman" w:hAnsi="Times New Roman" w:cs="Lucida Grande"/>
          <w:i/>
          <w:szCs w:val="38"/>
        </w:rPr>
        <w:t>H.R. 1409</w:t>
      </w:r>
      <w:r w:rsidR="00483EE7" w:rsidRPr="00C43C84">
        <w:rPr>
          <w:rFonts w:ascii="Times New Roman" w:hAnsi="Times New Roman" w:cs="Lucida Grande"/>
          <w:szCs w:val="38"/>
        </w:rPr>
        <w:t xml:space="preserve"> describes and justifies</w:t>
      </w:r>
      <w:r w:rsidRPr="00C43C84">
        <w:rPr>
          <w:rFonts w:ascii="Times New Roman" w:hAnsi="Times New Roman" w:cs="Lucida Grande"/>
          <w:szCs w:val="38"/>
        </w:rPr>
        <w:t xml:space="preserve"> purposes for accepting the Yellow Face tract of land from the Qualla boundary, in exchange for giving the Eastern Band of Cherokee the Ravensford tract, which, according to the document, “is part of the Tribe’s ancestral homeland as evidenced by archaeological finds dating back no less than 6,000 years” (3). H.R. 1409 also proposes federal distribution of funds for “a new three-school campus to serve as an environmental, cultural, and educational ‘village,’ where Cherokee language and culture can be taught along-side the standard curriculum” (3-4).</w:t>
      </w:r>
      <w:r w:rsidR="00483EE7" w:rsidRPr="00C43C84">
        <w:rPr>
          <w:rFonts w:ascii="Times New Roman" w:hAnsi="Times New Roman" w:cs="Lucida Grande"/>
          <w:szCs w:val="38"/>
        </w:rPr>
        <w:t xml:space="preserve"> </w:t>
      </w:r>
      <w:r w:rsidR="00230D4E" w:rsidRPr="00C43C84">
        <w:rPr>
          <w:rFonts w:ascii="Times New Roman" w:hAnsi="Times New Roman" w:cs="Lucida Grande"/>
          <w:i/>
          <w:szCs w:val="38"/>
        </w:rPr>
        <w:t>The House of Representatives, the Senate, and the Committee on Energy and Natural Resources observed H.R. 1490</w:t>
      </w:r>
      <w:r w:rsidRPr="00C43C84">
        <w:rPr>
          <w:rFonts w:ascii="Times New Roman" w:hAnsi="Times New Roman" w:cs="Lucida Grande"/>
          <w:szCs w:val="38"/>
        </w:rPr>
        <w:t xml:space="preserve">. </w:t>
      </w:r>
      <w:r w:rsidR="00230D4E" w:rsidRPr="00C43C84">
        <w:rPr>
          <w:rFonts w:ascii="Times New Roman" w:hAnsi="Times New Roman" w:cs="Lucida Grande"/>
          <w:szCs w:val="38"/>
        </w:rPr>
        <w:t>Jeff Trandahl attested the Act</w:t>
      </w:r>
      <w:r w:rsidRPr="00C43C84">
        <w:rPr>
          <w:rFonts w:ascii="Times New Roman" w:hAnsi="Times New Roman" w:cs="Lucida Grande"/>
          <w:szCs w:val="38"/>
        </w:rPr>
        <w:t>.</w:t>
      </w:r>
    </w:p>
    <w:p w:rsidR="004137A5" w:rsidRPr="00C43C84" w:rsidRDefault="004137A5" w:rsidP="00C43C84">
      <w:pPr>
        <w:widowControl w:val="0"/>
        <w:autoSpaceDE w:val="0"/>
        <w:autoSpaceDN w:val="0"/>
        <w:adjustRightInd w:val="0"/>
        <w:spacing w:after="120" w:line="480" w:lineRule="auto"/>
        <w:ind w:firstLine="720"/>
        <w:rPr>
          <w:rFonts w:ascii="Times New Roman" w:hAnsi="Times New Roman" w:cs="Lucida Grande"/>
          <w:szCs w:val="38"/>
        </w:rPr>
      </w:pPr>
      <w:r w:rsidRPr="00C43C84">
        <w:rPr>
          <w:rFonts w:ascii="Times New Roman" w:hAnsi="Times New Roman" w:cs="Lucida Grande"/>
          <w:szCs w:val="38"/>
        </w:rPr>
        <w:t xml:space="preserve">This source was produced in 2003, five years prior to the 2008 economic recession. According to the UNC Press’ </w:t>
      </w:r>
      <w:r w:rsidRPr="00C43C84">
        <w:rPr>
          <w:rFonts w:ascii="Times New Roman" w:hAnsi="Times New Roman" w:cs="Lucida Grande"/>
          <w:i/>
          <w:szCs w:val="38"/>
        </w:rPr>
        <w:t>Encyclopedia of North Carolina</w:t>
      </w:r>
      <w:r w:rsidRPr="00C43C84">
        <w:rPr>
          <w:rFonts w:ascii="Times New Roman" w:hAnsi="Times New Roman" w:cs="Lucida Grande"/>
          <w:szCs w:val="38"/>
        </w:rPr>
        <w:t xml:space="preserve">, </w:t>
      </w:r>
    </w:p>
    <w:p w:rsidR="00FD04A2" w:rsidRDefault="004137A5" w:rsidP="00C43C84">
      <w:pPr>
        <w:widowControl w:val="0"/>
        <w:autoSpaceDE w:val="0"/>
        <w:autoSpaceDN w:val="0"/>
        <w:adjustRightInd w:val="0"/>
        <w:spacing w:after="120"/>
        <w:ind w:left="720"/>
        <w:rPr>
          <w:rFonts w:ascii="Times New Roman" w:hAnsi="Times New Roman" w:cs="Lucida Grande"/>
          <w:color w:val="333333"/>
          <w:sz w:val="20"/>
          <w:szCs w:val="38"/>
        </w:rPr>
      </w:pPr>
      <w:r w:rsidRPr="00C43C84">
        <w:rPr>
          <w:rFonts w:ascii="Times New Roman" w:hAnsi="Times New Roman" w:cs="Lucida Grande"/>
          <w:szCs w:val="38"/>
        </w:rPr>
        <w:t>The Eastern Band’s approximately 13,000 tribal members, those living on or off the Qualla Boundary, were, by the early 2000’s, leading lives reflective of both their Cherokee heritage and the diversity of American culture and society. Working as business owners, teachers, police officers, medical professionals, and homemakers as well as Cherokee historians, storytellers, and craftsmen, modern Cherokee people are bound by their desire to remain faithful to Cherokee traditions. This desire often informs many of the decisions made by tribal leaders” (Anderson, Wetmore, Bell 2006).</w:t>
      </w:r>
      <w:r w:rsidRPr="00C43C84">
        <w:rPr>
          <w:rFonts w:ascii="Times New Roman" w:hAnsi="Times New Roman" w:cs="Lucida Grande"/>
          <w:color w:val="333333"/>
          <w:sz w:val="20"/>
          <w:szCs w:val="38"/>
        </w:rPr>
        <w:t xml:space="preserve"> </w:t>
      </w:r>
      <w:r w:rsidR="00163B6C">
        <w:rPr>
          <w:rStyle w:val="FootnoteReference"/>
          <w:rFonts w:ascii="Times New Roman" w:hAnsi="Times New Roman" w:cs="Lucida Grande"/>
          <w:color w:val="333333"/>
          <w:sz w:val="20"/>
          <w:szCs w:val="38"/>
        </w:rPr>
        <w:footnoteReference w:id="3"/>
      </w:r>
    </w:p>
    <w:p w:rsidR="00FD04A2" w:rsidRDefault="00FD04A2" w:rsidP="00FD04A2">
      <w:pPr>
        <w:widowControl w:val="0"/>
        <w:autoSpaceDE w:val="0"/>
        <w:autoSpaceDN w:val="0"/>
        <w:adjustRightInd w:val="0"/>
        <w:spacing w:after="120"/>
        <w:rPr>
          <w:rFonts w:ascii="Times New Roman" w:hAnsi="Times New Roman" w:cs="Lucida Grande"/>
          <w:szCs w:val="38"/>
        </w:rPr>
      </w:pPr>
    </w:p>
    <w:p w:rsidR="004137A5" w:rsidRPr="00FD04A2" w:rsidRDefault="00FD04A2" w:rsidP="00FD04A2">
      <w:pPr>
        <w:widowControl w:val="0"/>
        <w:autoSpaceDE w:val="0"/>
        <w:autoSpaceDN w:val="0"/>
        <w:adjustRightInd w:val="0"/>
        <w:spacing w:after="120"/>
        <w:rPr>
          <w:rFonts w:ascii="Times New Roman" w:hAnsi="Times New Roman" w:cs="Lucida Grande"/>
          <w:szCs w:val="38"/>
        </w:rPr>
      </w:pPr>
      <w:r>
        <w:rPr>
          <w:rFonts w:ascii="Times New Roman" w:hAnsi="Times New Roman" w:cs="Lucida Grande"/>
          <w:szCs w:val="38"/>
        </w:rPr>
        <w:t>This excerpt shows how American Indian culture is now a part of a modern age.</w:t>
      </w:r>
    </w:p>
    <w:p w:rsidR="00024FA1" w:rsidRPr="00C43C84" w:rsidRDefault="00024FA1" w:rsidP="00C43C84">
      <w:pPr>
        <w:spacing w:line="480" w:lineRule="auto"/>
        <w:rPr>
          <w:rFonts w:ascii="Times New Roman" w:hAnsi="Times New Roman"/>
        </w:rPr>
      </w:pPr>
    </w:p>
    <w:p w:rsidR="00024FA1" w:rsidRPr="00902E23" w:rsidRDefault="00024FA1" w:rsidP="00C43C84">
      <w:pPr>
        <w:spacing w:line="480" w:lineRule="auto"/>
        <w:rPr>
          <w:rFonts w:ascii="Times New Roman" w:hAnsi="Times New Roman"/>
          <w:b/>
          <w:i/>
        </w:rPr>
      </w:pPr>
      <w:r w:rsidRPr="00902E23">
        <w:rPr>
          <w:rFonts w:ascii="Times New Roman" w:hAnsi="Times New Roman"/>
          <w:b/>
          <w:i/>
        </w:rPr>
        <w:t>IV. Corroboration</w:t>
      </w:r>
    </w:p>
    <w:p w:rsidR="0066399E" w:rsidRPr="00C43C84" w:rsidRDefault="0066399E" w:rsidP="00C43C84">
      <w:pPr>
        <w:spacing w:line="480" w:lineRule="auto"/>
        <w:rPr>
          <w:rFonts w:ascii="Times New Roman" w:hAnsi="Times New Roman" w:cs="Lucida Grande"/>
          <w:szCs w:val="38"/>
        </w:rPr>
      </w:pPr>
      <w:r w:rsidRPr="00C43C84">
        <w:rPr>
          <w:rFonts w:ascii="Times New Roman" w:hAnsi="Times New Roman"/>
        </w:rPr>
        <w:tab/>
        <w:t xml:space="preserve">In order to corroborate observations on </w:t>
      </w:r>
      <w:r w:rsidRPr="00C43C84">
        <w:rPr>
          <w:rFonts w:ascii="Times New Roman" w:hAnsi="Times New Roman" w:cs="Lucida Grande"/>
          <w:szCs w:val="38"/>
        </w:rPr>
        <w:t xml:space="preserve">“Eastern Band of Cherokee Indians Land Exchange Act of 2003,” I interviewed a </w:t>
      </w:r>
      <w:r w:rsidR="00230D4E" w:rsidRPr="00C43C84">
        <w:rPr>
          <w:rFonts w:ascii="Times New Roman" w:hAnsi="Times New Roman" w:cs="Lucida Grande"/>
          <w:szCs w:val="38"/>
        </w:rPr>
        <w:t>colleague</w:t>
      </w:r>
      <w:r w:rsidRPr="00C43C84">
        <w:rPr>
          <w:rFonts w:ascii="Times New Roman" w:hAnsi="Times New Roman" w:cs="Lucida Grande"/>
          <w:szCs w:val="38"/>
        </w:rPr>
        <w:t xml:space="preserve"> who actually lived around the Cherokee reservation and observed in schools. For the sake of anonymity, this participant will be “</w:t>
      </w:r>
      <w:r w:rsidR="00230D4E" w:rsidRPr="00C43C84">
        <w:rPr>
          <w:rFonts w:ascii="Times New Roman" w:hAnsi="Times New Roman" w:cs="Lucida Grande"/>
          <w:szCs w:val="38"/>
        </w:rPr>
        <w:t>Emily.</w:t>
      </w:r>
      <w:r w:rsidRPr="00C43C84">
        <w:rPr>
          <w:rFonts w:ascii="Times New Roman" w:hAnsi="Times New Roman" w:cs="Lucida Grande"/>
          <w:szCs w:val="38"/>
        </w:rPr>
        <w:t xml:space="preserve">” </w:t>
      </w:r>
    </w:p>
    <w:p w:rsidR="0066399E" w:rsidRPr="00C43C84" w:rsidRDefault="0066399E" w:rsidP="00C43C84">
      <w:pPr>
        <w:spacing w:line="480" w:lineRule="auto"/>
        <w:ind w:firstLine="720"/>
        <w:rPr>
          <w:rFonts w:ascii="Times New Roman" w:hAnsi="Times New Roman" w:cs="Lucida Grande"/>
          <w:szCs w:val="38"/>
        </w:rPr>
      </w:pPr>
      <w:r w:rsidRPr="00C43C84">
        <w:rPr>
          <w:rFonts w:ascii="Times New Roman" w:hAnsi="Times New Roman" w:cs="Lucida Grande"/>
          <w:szCs w:val="38"/>
        </w:rPr>
        <w:t>This individual lived outside the reservation, but v</w:t>
      </w:r>
      <w:r w:rsidR="002473CB" w:rsidRPr="00C43C84">
        <w:rPr>
          <w:rFonts w:ascii="Times New Roman" w:hAnsi="Times New Roman" w:cs="Lucida Grande"/>
          <w:szCs w:val="38"/>
        </w:rPr>
        <w:t>isited frequently. In 2010</w:t>
      </w:r>
      <w:r w:rsidRPr="00C43C84">
        <w:rPr>
          <w:rFonts w:ascii="Times New Roman" w:hAnsi="Times New Roman" w:cs="Lucida Grande"/>
          <w:szCs w:val="38"/>
        </w:rPr>
        <w:t xml:space="preserve">, Emily observed </w:t>
      </w:r>
      <w:r w:rsidR="002473CB" w:rsidRPr="00C43C84">
        <w:rPr>
          <w:rFonts w:ascii="Times New Roman" w:hAnsi="Times New Roman" w:cs="Lucida Grande"/>
          <w:szCs w:val="38"/>
        </w:rPr>
        <w:t xml:space="preserve">math </w:t>
      </w:r>
      <w:r w:rsidRPr="00C43C84">
        <w:rPr>
          <w:rFonts w:ascii="Times New Roman" w:hAnsi="Times New Roman" w:cs="Lucida Grande"/>
          <w:szCs w:val="38"/>
        </w:rPr>
        <w:t xml:space="preserve">classes in the Elementary School cited within </w:t>
      </w:r>
      <w:r w:rsidRPr="00C43C84">
        <w:rPr>
          <w:rFonts w:ascii="Times New Roman" w:hAnsi="Times New Roman" w:cs="Lucida Grande"/>
          <w:i/>
          <w:szCs w:val="38"/>
        </w:rPr>
        <w:t>H.R. 1409</w:t>
      </w:r>
      <w:r w:rsidR="002473CB" w:rsidRPr="00C43C84">
        <w:rPr>
          <w:rFonts w:ascii="Times New Roman" w:hAnsi="Times New Roman" w:cs="Lucida Grande"/>
          <w:szCs w:val="38"/>
        </w:rPr>
        <w:t>. According to the participant, “kids were very involved in their work, but there was a serious lack of technical knowledge on the teachers’ part”</w:t>
      </w:r>
      <w:r w:rsidR="00163B6C">
        <w:rPr>
          <w:rStyle w:val="FootnoteReference"/>
          <w:rFonts w:ascii="Times New Roman" w:hAnsi="Times New Roman" w:cs="Lucida Grande"/>
          <w:szCs w:val="38"/>
        </w:rPr>
        <w:footnoteReference w:id="4"/>
      </w:r>
      <w:r w:rsidR="002473CB" w:rsidRPr="00C43C84">
        <w:rPr>
          <w:rFonts w:ascii="Times New Roman" w:hAnsi="Times New Roman" w:cs="Lucida Grande"/>
          <w:szCs w:val="38"/>
        </w:rPr>
        <w:t xml:space="preserve"> (personal communication, 10/3/2012). </w:t>
      </w:r>
      <w:r w:rsidR="00230D4E" w:rsidRPr="00C43C84">
        <w:rPr>
          <w:rFonts w:ascii="Times New Roman" w:hAnsi="Times New Roman" w:cs="Lucida Grande"/>
          <w:szCs w:val="38"/>
        </w:rPr>
        <w:t>Evidently, teachers were prone to misuse of expensive technology</w:t>
      </w:r>
      <w:r w:rsidR="00230D4E">
        <w:rPr>
          <w:rFonts w:ascii="Times New Roman" w:hAnsi="Times New Roman" w:cs="Lucida Grande"/>
          <w:szCs w:val="38"/>
        </w:rPr>
        <w:t xml:space="preserve">, such as </w:t>
      </w:r>
      <w:r w:rsidR="00230D4E" w:rsidRPr="00C43C84">
        <w:rPr>
          <w:rFonts w:ascii="Times New Roman" w:hAnsi="Times New Roman" w:cs="Lucida Grande"/>
          <w:szCs w:val="38"/>
        </w:rPr>
        <w:t xml:space="preserve">using a Smartboard solely for remote control PowerPoint presentations. </w:t>
      </w:r>
      <w:r w:rsidR="002473CB" w:rsidRPr="00C43C84">
        <w:rPr>
          <w:rFonts w:ascii="Times New Roman" w:hAnsi="Times New Roman" w:cs="Lucida Grande"/>
          <w:szCs w:val="38"/>
        </w:rPr>
        <w:t xml:space="preserve">Emily reported that the elementary school was </w:t>
      </w:r>
      <w:r w:rsidR="00EB4D36" w:rsidRPr="00C43C84">
        <w:rPr>
          <w:rFonts w:ascii="Times New Roman" w:hAnsi="Times New Roman" w:cs="Lucida Grande"/>
          <w:szCs w:val="38"/>
        </w:rPr>
        <w:t xml:space="preserve">old (not the new elementary/middle/high school campus proposed in </w:t>
      </w:r>
      <w:r w:rsidR="00EB4D36" w:rsidRPr="00C43C84">
        <w:rPr>
          <w:rFonts w:ascii="Times New Roman" w:hAnsi="Times New Roman" w:cs="Lucida Grande"/>
          <w:i/>
          <w:szCs w:val="38"/>
        </w:rPr>
        <w:t>H.R. 1409</w:t>
      </w:r>
      <w:r w:rsidR="00EB4D36" w:rsidRPr="00C43C84">
        <w:rPr>
          <w:rFonts w:ascii="Times New Roman" w:hAnsi="Times New Roman" w:cs="Lucida Grande"/>
          <w:szCs w:val="38"/>
        </w:rPr>
        <w:t>). N</w:t>
      </w:r>
      <w:r w:rsidR="002473CB" w:rsidRPr="00C43C84">
        <w:rPr>
          <w:rFonts w:ascii="Times New Roman" w:hAnsi="Times New Roman" w:cs="Lucida Grande"/>
          <w:szCs w:val="38"/>
        </w:rPr>
        <w:t>either poor, nor rich, but “in between.” When asked about the existence of programs that embrace and support Cherokee culture in modern society, Emily told me about sp</w:t>
      </w:r>
      <w:r w:rsidR="00301BDF" w:rsidRPr="00C43C84">
        <w:rPr>
          <w:rFonts w:ascii="Times New Roman" w:hAnsi="Times New Roman" w:cs="Lucida Grande"/>
          <w:szCs w:val="38"/>
        </w:rPr>
        <w:t xml:space="preserve">ecial Cherokee language classes that young tribe members attend. The participant said that all Cherokee </w:t>
      </w:r>
      <w:r w:rsidR="00230D4E" w:rsidRPr="00C43C84">
        <w:rPr>
          <w:rFonts w:ascii="Times New Roman" w:hAnsi="Times New Roman" w:cs="Lucida Grande"/>
          <w:szCs w:val="38"/>
        </w:rPr>
        <w:t>language-learning</w:t>
      </w:r>
      <w:r w:rsidR="00301BDF" w:rsidRPr="00C43C84">
        <w:rPr>
          <w:rFonts w:ascii="Times New Roman" w:hAnsi="Times New Roman" w:cs="Lucida Grande"/>
          <w:szCs w:val="38"/>
        </w:rPr>
        <w:t xml:space="preserve"> students “had to be of Cherokee decent to learn it.” I wondered if this caused discord and separation among students, but she reassured me that, “no, there does not appear to be any visible discord, because students seem to acknowledge different ancestry paths.” In addition to my questions about the elementary school, participant Emily also told me about the present financial culture within the Qualla Boundary. She worries that the Cherokee culture isn’t receiving the respect it deserves b</w:t>
      </w:r>
      <w:r w:rsidR="005F61B2" w:rsidRPr="00C43C84">
        <w:rPr>
          <w:rFonts w:ascii="Times New Roman" w:hAnsi="Times New Roman" w:cs="Lucida Grande"/>
          <w:szCs w:val="38"/>
        </w:rPr>
        <w:t>ecause of the influence of the c</w:t>
      </w:r>
      <w:r w:rsidR="00301BDF" w:rsidRPr="00C43C84">
        <w:rPr>
          <w:rFonts w:ascii="Times New Roman" w:hAnsi="Times New Roman" w:cs="Lucida Grande"/>
          <w:szCs w:val="38"/>
        </w:rPr>
        <w:t xml:space="preserve">asino and tourist propaganda. </w:t>
      </w:r>
    </w:p>
    <w:p w:rsidR="00024FA1" w:rsidRPr="00C43C84" w:rsidRDefault="0066399E" w:rsidP="00C43C84">
      <w:pPr>
        <w:spacing w:line="480" w:lineRule="auto"/>
        <w:rPr>
          <w:rFonts w:ascii="Times New Roman" w:hAnsi="Times New Roman"/>
        </w:rPr>
      </w:pPr>
      <w:r w:rsidRPr="00C43C84">
        <w:rPr>
          <w:rFonts w:ascii="Times New Roman" w:hAnsi="Times New Roman" w:cs="Lucida Grande"/>
          <w:szCs w:val="38"/>
        </w:rPr>
        <w:tab/>
      </w:r>
    </w:p>
    <w:p w:rsidR="00C24905" w:rsidRPr="00902E23" w:rsidRDefault="00902E23" w:rsidP="00C43C84">
      <w:pPr>
        <w:spacing w:line="480" w:lineRule="auto"/>
        <w:rPr>
          <w:rFonts w:ascii="Times New Roman" w:hAnsi="Times New Roman"/>
          <w:b/>
          <w:i/>
        </w:rPr>
      </w:pPr>
      <w:r w:rsidRPr="00902E23">
        <w:rPr>
          <w:rFonts w:ascii="Times New Roman" w:hAnsi="Times New Roman"/>
          <w:b/>
          <w:i/>
        </w:rPr>
        <w:t>V. Conclusion</w:t>
      </w:r>
    </w:p>
    <w:p w:rsidR="00CB52CC" w:rsidRPr="00C43C84" w:rsidRDefault="00C24905" w:rsidP="00C43C84">
      <w:pPr>
        <w:spacing w:line="480" w:lineRule="auto"/>
        <w:rPr>
          <w:rFonts w:ascii="Times New Roman" w:hAnsi="Times New Roman"/>
        </w:rPr>
      </w:pPr>
      <w:r w:rsidRPr="00C43C84">
        <w:rPr>
          <w:rFonts w:ascii="Times New Roman" w:hAnsi="Times New Roman"/>
        </w:rPr>
        <w:tab/>
      </w:r>
      <w:r w:rsidR="00170F19" w:rsidRPr="00C43C84">
        <w:rPr>
          <w:rFonts w:ascii="Times New Roman" w:hAnsi="Times New Roman" w:cs="Lucida Grande"/>
          <w:szCs w:val="38"/>
        </w:rPr>
        <w:t>Parti</w:t>
      </w:r>
      <w:r w:rsidR="005F61B2" w:rsidRPr="00C43C84">
        <w:rPr>
          <w:rFonts w:ascii="Times New Roman" w:hAnsi="Times New Roman" w:cs="Lucida Grande"/>
          <w:szCs w:val="38"/>
        </w:rPr>
        <w:t>cipant Emily’s concern about the casino compares</w:t>
      </w:r>
      <w:r w:rsidR="00170F19" w:rsidRPr="00C43C84">
        <w:rPr>
          <w:rFonts w:ascii="Times New Roman" w:hAnsi="Times New Roman" w:cs="Lucida Grande"/>
          <w:szCs w:val="38"/>
        </w:rPr>
        <w:t xml:space="preserve"> greatly with the “Eastern Band of Cherokee Indians Land Exchange Act of 2003,” which </w:t>
      </w:r>
      <w:r w:rsidR="005F61B2" w:rsidRPr="00C43C84">
        <w:rPr>
          <w:rFonts w:ascii="Times New Roman" w:hAnsi="Times New Roman" w:cs="Lucida Grande"/>
          <w:szCs w:val="38"/>
        </w:rPr>
        <w:t xml:space="preserve">prohibits “gaming” (9) on the Ravensford tract of land that has been given to the Qualla Boundary. The document provides no rational for this restriction, so the reader must assume that the reasoning is either politically idealistic or similar to Emily’s. </w:t>
      </w:r>
      <w:r w:rsidR="00EB4D36" w:rsidRPr="00C43C84">
        <w:rPr>
          <w:rFonts w:ascii="Times New Roman" w:hAnsi="Times New Roman" w:cs="Lucida Grande"/>
          <w:szCs w:val="38"/>
        </w:rPr>
        <w:t xml:space="preserve">It is concerning that </w:t>
      </w:r>
      <w:r w:rsidR="00EB4D36" w:rsidRPr="00C43C84">
        <w:rPr>
          <w:rFonts w:ascii="Times New Roman" w:hAnsi="Times New Roman" w:cs="Lucida Grande"/>
          <w:i/>
          <w:szCs w:val="38"/>
        </w:rPr>
        <w:t>H.R. 1409</w:t>
      </w:r>
      <w:r w:rsidR="00EB4D36" w:rsidRPr="00C43C84">
        <w:rPr>
          <w:rFonts w:ascii="Times New Roman" w:hAnsi="Times New Roman" w:cs="Lucida Grande"/>
          <w:szCs w:val="38"/>
        </w:rPr>
        <w:t>’s elementary school, with “dilapidated buildings and mobile classrooms at a dangerous highway intersection in downtown Cherokee</w:t>
      </w:r>
      <w:r w:rsidR="00BB6881" w:rsidRPr="00C43C84">
        <w:rPr>
          <w:rFonts w:ascii="Times New Roman" w:hAnsi="Times New Roman" w:cs="Lucida Grande"/>
          <w:szCs w:val="38"/>
        </w:rPr>
        <w:t>,</w:t>
      </w:r>
      <w:r w:rsidR="00EB4D36" w:rsidRPr="00C43C84">
        <w:rPr>
          <w:rFonts w:ascii="Times New Roman" w:hAnsi="Times New Roman" w:cs="Lucida Grande"/>
          <w:szCs w:val="38"/>
        </w:rPr>
        <w:t>”</w:t>
      </w:r>
      <w:r w:rsidR="00BB6881" w:rsidRPr="00C43C84">
        <w:rPr>
          <w:rFonts w:ascii="Times New Roman" w:hAnsi="Times New Roman" w:cs="Lucida Grande"/>
          <w:szCs w:val="38"/>
        </w:rPr>
        <w:t xml:space="preserve"> hasn’t been moved to a better location. However, I have reviewed the school’s website (which, for the sake of anonymity, I will not cite), and am pleased to find that teachers and administrators make an effort to integrate Cherokee cultural values into all aspects of the curriculum. The principal and vice principal even declare that, “Cherokee Elementary staff and students are on the Sacred Path.” </w:t>
      </w:r>
      <w:r w:rsidR="00230D4E" w:rsidRPr="00C43C84">
        <w:rPr>
          <w:rFonts w:ascii="Times New Roman" w:hAnsi="Times New Roman" w:cs="Lucida Grande"/>
          <w:szCs w:val="38"/>
        </w:rPr>
        <w:t xml:space="preserve">This is a telling and supportive statement because, according to the UNC Press’ </w:t>
      </w:r>
      <w:r w:rsidR="00230D4E" w:rsidRPr="00C43C84">
        <w:rPr>
          <w:rFonts w:ascii="Times New Roman" w:hAnsi="Times New Roman" w:cs="Lucida Grande"/>
          <w:i/>
          <w:szCs w:val="38"/>
        </w:rPr>
        <w:t>Encyclopedia of North Carolina</w:t>
      </w:r>
      <w:r w:rsidR="00230D4E" w:rsidRPr="00C43C84">
        <w:rPr>
          <w:rFonts w:ascii="Times New Roman" w:hAnsi="Times New Roman" w:cs="Lucida Grande"/>
          <w:szCs w:val="38"/>
        </w:rPr>
        <w:t>, “The central philosophy of ‘duyuktv,’ meaning ‘the right way,’ prescribed that the Cherokee attempt to obtain harmony and balance in every aspect of their lives, particularly with respect to the natural world” (</w:t>
      </w:r>
      <w:r w:rsidR="00230D4E">
        <w:rPr>
          <w:rFonts w:ascii="Times New Roman" w:hAnsi="Times New Roman" w:cs="Lucida Grande"/>
          <w:szCs w:val="38"/>
        </w:rPr>
        <w:t>Anderson, Bell, Wetmore</w:t>
      </w:r>
      <w:r w:rsidR="00230D4E" w:rsidRPr="00C43C84">
        <w:rPr>
          <w:rFonts w:ascii="Times New Roman" w:hAnsi="Times New Roman" w:cs="Lucida Grande"/>
          <w:szCs w:val="38"/>
        </w:rPr>
        <w:t xml:space="preserve"> 2006). </w:t>
      </w:r>
      <w:r w:rsidR="00085501" w:rsidRPr="00C43C84">
        <w:rPr>
          <w:rFonts w:ascii="Times New Roman" w:hAnsi="Times New Roman" w:cs="Lucida Grande"/>
          <w:szCs w:val="38"/>
        </w:rPr>
        <w:t xml:space="preserve">However, despite this amazing philosophical approach to education, the public still remains unaware of where federal funding for Cherokee education is distributed. </w:t>
      </w:r>
      <w:r w:rsidR="0073685F" w:rsidRPr="00C43C84">
        <w:rPr>
          <w:rFonts w:ascii="Times New Roman" w:hAnsi="Times New Roman" w:cs="Lucida Grande"/>
          <w:szCs w:val="38"/>
        </w:rPr>
        <w:t xml:space="preserve">Participant Emily confided in me that she has heard of young Cherokee members receiving thousands of dollars in a stipend for graduating high school. I could find no glimmer of this information from any sources (U.S. government or the Cherokee government of Qualla Boundary), but it raises many questions about the management of Education’s funding. </w:t>
      </w:r>
    </w:p>
    <w:sectPr w:rsidR="00CB52CC" w:rsidRPr="00C43C84" w:rsidSect="00CB52CC">
      <w:footerReference w:type="even" r:id="rId5"/>
      <w:footerReference w:type="default" r:id="rId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E23" w:rsidRDefault="00902E23" w:rsidP="00367B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2E23" w:rsidRDefault="00902E23" w:rsidP="00902E23">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E23" w:rsidRDefault="00902E23" w:rsidP="00367B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37A84">
      <w:rPr>
        <w:rStyle w:val="PageNumber"/>
        <w:noProof/>
      </w:rPr>
      <w:t>1</w:t>
    </w:r>
    <w:r>
      <w:rPr>
        <w:rStyle w:val="PageNumber"/>
      </w:rPr>
      <w:fldChar w:fldCharType="end"/>
    </w:r>
  </w:p>
  <w:p w:rsidR="00902E23" w:rsidRDefault="00902E23" w:rsidP="00902E23">
    <w:pPr>
      <w:pStyle w:val="Footer"/>
      <w:ind w:right="360"/>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p w:rsidR="00C8305B" w:rsidRDefault="00C8305B">
      <w:pPr>
        <w:pStyle w:val="FootnoteText"/>
      </w:pPr>
      <w:r>
        <w:rPr>
          <w:rStyle w:val="FootnoteReference"/>
        </w:rPr>
        <w:footnoteRef/>
      </w:r>
      <w:r>
        <w:t xml:space="preserve"> Alexie, Sherman. </w:t>
      </w:r>
      <w:r>
        <w:rPr>
          <w:i/>
        </w:rPr>
        <w:t>The Absolutely True Diary of a Part-Time Indian</w:t>
      </w:r>
      <w:r>
        <w:t xml:space="preserve"> (Little, Brown Books for Young Readers, 2009).</w:t>
      </w:r>
    </w:p>
  </w:footnote>
  <w:footnote w:id="0">
    <w:p w:rsidR="00C8305B" w:rsidRDefault="00C8305B">
      <w:pPr>
        <w:pStyle w:val="FootnoteText"/>
      </w:pPr>
      <w:r>
        <w:rPr>
          <w:rStyle w:val="FootnoteReference"/>
        </w:rPr>
        <w:footnoteRef/>
      </w:r>
      <w:r>
        <w:t xml:space="preserve"> </w:t>
      </w:r>
      <w:r w:rsidR="00902E23">
        <w:t xml:space="preserve">YouTube.com. “Sherman Alexie Speaks”(2007). </w:t>
      </w:r>
      <w:hyperlink r:id="rId1" w:history="1">
        <w:r w:rsidR="00902E23" w:rsidRPr="00367B6C">
          <w:rPr>
            <w:rStyle w:val="Hyperlink"/>
          </w:rPr>
          <w:t>http://www.youtube.com/watch?v=NwiQb8OQ6dY</w:t>
        </w:r>
      </w:hyperlink>
      <w:r w:rsidR="00902E23">
        <w:t xml:space="preserve"> </w:t>
      </w:r>
    </w:p>
  </w:footnote>
  <w:footnote w:id="1">
    <w:p w:rsidR="00C8305B" w:rsidRPr="001C415C" w:rsidRDefault="00C8305B">
      <w:pPr>
        <w:pStyle w:val="FootnoteText"/>
      </w:pPr>
      <w:r>
        <w:rPr>
          <w:rStyle w:val="FootnoteReference"/>
        </w:rPr>
        <w:footnoteRef/>
      </w:r>
      <w:r>
        <w:t xml:space="preserve"> Anderson, Bell, and Ruth Y. Wetmore. </w:t>
      </w:r>
      <w:r>
        <w:rPr>
          <w:i/>
        </w:rPr>
        <w:t>Encyclopedia of North Carolina</w:t>
      </w:r>
      <w:r>
        <w:t xml:space="preserve"> (Chapel Hill: UNC Press, 2006).</w:t>
      </w:r>
    </w:p>
  </w:footnote>
  <w:footnote w:id="2">
    <w:p w:rsidR="00C8305B" w:rsidRDefault="00C8305B">
      <w:pPr>
        <w:pStyle w:val="FootnoteText"/>
      </w:pPr>
      <w:r>
        <w:rPr>
          <w:rStyle w:val="FootnoteReference"/>
        </w:rPr>
        <w:footnoteRef/>
      </w:r>
      <w:r>
        <w:t xml:space="preserve"> Trandahl, Jeff. “Eastern Band of Cherokee Indians Land Exchange Act of 2003” (an act of legislation, United States Congress, 2003).</w:t>
      </w:r>
    </w:p>
  </w:footnote>
  <w:footnote w:id="3">
    <w:p w:rsidR="00C8305B" w:rsidRPr="001C415C" w:rsidRDefault="00C8305B" w:rsidP="00163B6C">
      <w:pPr>
        <w:pStyle w:val="FootnoteText"/>
      </w:pPr>
      <w:r>
        <w:rPr>
          <w:rStyle w:val="FootnoteReference"/>
        </w:rPr>
        <w:footnoteRef/>
      </w:r>
      <w:r>
        <w:t xml:space="preserve"> Anderson, Bell, and Ruth Y. Wetmore. </w:t>
      </w:r>
      <w:r>
        <w:rPr>
          <w:i/>
        </w:rPr>
        <w:t>Encyclopedia of North Carolina</w:t>
      </w:r>
      <w:r>
        <w:t xml:space="preserve"> (Chapel Hill: UNC Press, 2006).</w:t>
      </w:r>
    </w:p>
    <w:p w:rsidR="00C8305B" w:rsidRDefault="00C8305B">
      <w:pPr>
        <w:pStyle w:val="FootnoteText"/>
      </w:pPr>
    </w:p>
  </w:footnote>
  <w:footnote w:id="4">
    <w:p w:rsidR="00C8305B" w:rsidRDefault="00C8305B">
      <w:pPr>
        <w:pStyle w:val="FootnoteText"/>
      </w:pPr>
      <w:r>
        <w:rPr>
          <w:rStyle w:val="FootnoteReference"/>
        </w:rPr>
        <w:footnoteRef/>
      </w:r>
      <w:r>
        <w:t xml:space="preserve"> Anonymous Interview in a discussion with the author, October 2012.</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B52CC"/>
    <w:rsid w:val="00024FA1"/>
    <w:rsid w:val="00043436"/>
    <w:rsid w:val="00085501"/>
    <w:rsid w:val="000D14CD"/>
    <w:rsid w:val="00163B6C"/>
    <w:rsid w:val="00170F19"/>
    <w:rsid w:val="001974B5"/>
    <w:rsid w:val="001C415C"/>
    <w:rsid w:val="00230D4E"/>
    <w:rsid w:val="002473CB"/>
    <w:rsid w:val="00301BDF"/>
    <w:rsid w:val="00334427"/>
    <w:rsid w:val="00357780"/>
    <w:rsid w:val="00401774"/>
    <w:rsid w:val="004137A5"/>
    <w:rsid w:val="00483EE7"/>
    <w:rsid w:val="004A6616"/>
    <w:rsid w:val="005F61B2"/>
    <w:rsid w:val="0066399E"/>
    <w:rsid w:val="006D6972"/>
    <w:rsid w:val="00712D08"/>
    <w:rsid w:val="0073685F"/>
    <w:rsid w:val="007D00AC"/>
    <w:rsid w:val="00810274"/>
    <w:rsid w:val="008B43B8"/>
    <w:rsid w:val="008F257E"/>
    <w:rsid w:val="00902E23"/>
    <w:rsid w:val="00A37A84"/>
    <w:rsid w:val="00AD2FC8"/>
    <w:rsid w:val="00BB6881"/>
    <w:rsid w:val="00C24905"/>
    <w:rsid w:val="00C43C84"/>
    <w:rsid w:val="00C8305B"/>
    <w:rsid w:val="00CB52CC"/>
    <w:rsid w:val="00CF4DEB"/>
    <w:rsid w:val="00CF5EE7"/>
    <w:rsid w:val="00D3714B"/>
    <w:rsid w:val="00E945CA"/>
    <w:rsid w:val="00EB4D36"/>
    <w:rsid w:val="00ED2E15"/>
    <w:rsid w:val="00EE37D0"/>
    <w:rsid w:val="00F621E9"/>
    <w:rsid w:val="00FD04A2"/>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C43C84"/>
  </w:style>
  <w:style w:type="character" w:customStyle="1" w:styleId="FootnoteTextChar">
    <w:name w:val="Footnote Text Char"/>
    <w:basedOn w:val="DefaultParagraphFont"/>
    <w:link w:val="FootnoteText"/>
    <w:uiPriority w:val="99"/>
    <w:semiHidden/>
    <w:rsid w:val="00C43C84"/>
  </w:style>
  <w:style w:type="character" w:styleId="FootnoteReference">
    <w:name w:val="footnote reference"/>
    <w:basedOn w:val="DefaultParagraphFont"/>
    <w:uiPriority w:val="99"/>
    <w:semiHidden/>
    <w:unhideWhenUsed/>
    <w:rsid w:val="00C43C84"/>
    <w:rPr>
      <w:vertAlign w:val="superscript"/>
    </w:rPr>
  </w:style>
  <w:style w:type="paragraph" w:styleId="Footer">
    <w:name w:val="footer"/>
    <w:basedOn w:val="Normal"/>
    <w:link w:val="FooterChar"/>
    <w:uiPriority w:val="99"/>
    <w:semiHidden/>
    <w:unhideWhenUsed/>
    <w:rsid w:val="00902E23"/>
    <w:pPr>
      <w:tabs>
        <w:tab w:val="center" w:pos="4320"/>
        <w:tab w:val="right" w:pos="8640"/>
      </w:tabs>
    </w:pPr>
  </w:style>
  <w:style w:type="character" w:customStyle="1" w:styleId="FooterChar">
    <w:name w:val="Footer Char"/>
    <w:basedOn w:val="DefaultParagraphFont"/>
    <w:link w:val="Footer"/>
    <w:uiPriority w:val="99"/>
    <w:semiHidden/>
    <w:rsid w:val="00902E23"/>
  </w:style>
  <w:style w:type="character" w:styleId="PageNumber">
    <w:name w:val="page number"/>
    <w:basedOn w:val="DefaultParagraphFont"/>
    <w:uiPriority w:val="99"/>
    <w:semiHidden/>
    <w:unhideWhenUsed/>
    <w:rsid w:val="00902E23"/>
  </w:style>
  <w:style w:type="character" w:styleId="Hyperlink">
    <w:name w:val="Hyperlink"/>
    <w:basedOn w:val="DefaultParagraphFont"/>
    <w:uiPriority w:val="99"/>
    <w:semiHidden/>
    <w:unhideWhenUsed/>
    <w:rsid w:val="00902E23"/>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footnotes" Target="footnotes.xml"/><Relationship Id="rId5" Type="http://schemas.openxmlformats.org/officeDocument/2006/relationships/footer" Target="footer1.xml"/><Relationship Id="rId7"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youtube.com/watch?v=NwiQb8OQ6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1317</Words>
  <Characters>7511</Characters>
  <Application>Microsoft Macintosh Word</Application>
  <DocSecurity>0</DocSecurity>
  <Lines>62</Lines>
  <Paragraphs>15</Paragraphs>
  <ScaleCrop>false</ScaleCrop>
  <Company>NC State</Company>
  <LinksUpToDate>false</LinksUpToDate>
  <CharactersWithSpaces>9224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2</cp:revision>
  <dcterms:created xsi:type="dcterms:W3CDTF">2012-10-05T23:28:00Z</dcterms:created>
  <dcterms:modified xsi:type="dcterms:W3CDTF">2012-10-05T23:28:00Z</dcterms:modified>
</cp:coreProperties>
</file>